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3E" w:rsidRDefault="00645BD6">
      <w:pPr>
        <w:rPr>
          <w:rFonts w:ascii="Times New Roman" w:hAnsi="Times New Roman" w:cs="Times New Roman"/>
          <w:sz w:val="28"/>
          <w:szCs w:val="28"/>
        </w:rPr>
      </w:pPr>
      <w:r w:rsidRPr="00645BD6">
        <w:rPr>
          <w:rFonts w:ascii="Times New Roman" w:hAnsi="Times New Roman" w:cs="Times New Roman"/>
          <w:sz w:val="28"/>
          <w:szCs w:val="28"/>
        </w:rPr>
        <w:t xml:space="preserve">ИП: Гришкова Эльвира Абдуль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5BD6">
        <w:rPr>
          <w:rFonts w:ascii="Times New Roman" w:hAnsi="Times New Roman" w:cs="Times New Roman"/>
          <w:sz w:val="28"/>
          <w:szCs w:val="28"/>
        </w:rPr>
        <w:t xml:space="preserve"> Кабуровна</w:t>
      </w:r>
    </w:p>
    <w:p w:rsidR="00645BD6" w:rsidRDefault="0064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646580 Омская область, Усть – Ишимский район, п.Южный ул.Магистральная 26</w:t>
      </w:r>
    </w:p>
    <w:p w:rsidR="00645BD6" w:rsidRPr="00645BD6" w:rsidRDefault="0064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</w:t>
      </w:r>
      <w:r w:rsidR="008C2D9B">
        <w:rPr>
          <w:rFonts w:ascii="Times New Roman" w:hAnsi="Times New Roman" w:cs="Times New Roman"/>
          <w:sz w:val="28"/>
          <w:szCs w:val="28"/>
        </w:rPr>
        <w:t>: 550600665757</w:t>
      </w:r>
      <w:bookmarkStart w:id="0" w:name="_GoBack"/>
      <w:bookmarkEnd w:id="0"/>
    </w:p>
    <w:sectPr w:rsidR="00645BD6" w:rsidRPr="0064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23"/>
    <w:rsid w:val="00645BD6"/>
    <w:rsid w:val="008C2D9B"/>
    <w:rsid w:val="00CE2C3E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8075"/>
  <w15:chartTrackingRefBased/>
  <w15:docId w15:val="{A14C6962-10C3-4F22-952E-E6FDE41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2023-04-17T05:57:00Z</dcterms:created>
  <dcterms:modified xsi:type="dcterms:W3CDTF">2023-04-17T06:11:00Z</dcterms:modified>
</cp:coreProperties>
</file>